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3B" w:rsidRPr="00195A10" w:rsidRDefault="005070CE" w:rsidP="003A51F7">
      <w:pPr>
        <w:spacing w:line="360" w:lineRule="auto"/>
        <w:jc w:val="center"/>
        <w:rPr>
          <w:rFonts w:ascii="黑体" w:eastAsia="黑体" w:hAnsi="黑体"/>
          <w:bCs/>
          <w:sz w:val="32"/>
          <w:szCs w:val="32"/>
        </w:rPr>
      </w:pPr>
      <w:r w:rsidRPr="00195A10">
        <w:rPr>
          <w:rFonts w:ascii="黑体" w:eastAsia="黑体" w:hAnsi="黑体" w:hint="eastAsia"/>
          <w:bCs/>
          <w:sz w:val="32"/>
          <w:szCs w:val="32"/>
        </w:rPr>
        <w:t>中国美术学院本科生选修课教学管理办法（修订）</w:t>
      </w:r>
    </w:p>
    <w:p w:rsidR="00E7613B" w:rsidRDefault="00E7613B" w:rsidP="003A51F7">
      <w:pPr>
        <w:spacing w:line="460" w:lineRule="exact"/>
        <w:ind w:firstLineChars="200" w:firstLine="560"/>
        <w:jc w:val="left"/>
        <w:rPr>
          <w:sz w:val="28"/>
          <w:szCs w:val="28"/>
        </w:rPr>
      </w:pPr>
    </w:p>
    <w:p w:rsidR="00E7613B" w:rsidRPr="00195A10" w:rsidRDefault="005070CE" w:rsidP="005B1CB5">
      <w:pPr>
        <w:spacing w:line="480" w:lineRule="exact"/>
        <w:ind w:firstLineChars="200" w:firstLine="560"/>
        <w:rPr>
          <w:rFonts w:ascii="仿宋" w:eastAsia="仿宋" w:hAnsi="仿宋"/>
          <w:color w:val="000000" w:themeColor="text1"/>
          <w:sz w:val="28"/>
          <w:szCs w:val="28"/>
        </w:rPr>
      </w:pPr>
      <w:r w:rsidRPr="00195A10">
        <w:rPr>
          <w:rFonts w:ascii="仿宋" w:eastAsia="仿宋" w:hAnsi="仿宋" w:hint="eastAsia"/>
          <w:color w:val="000000" w:themeColor="text1"/>
          <w:sz w:val="28"/>
          <w:szCs w:val="28"/>
        </w:rPr>
        <w:t>为全面推动建设高水平本科教育，深化学校教学改革发展，构建“一流学科、一流专业、一流人才”的教学体系，依照中国美术学院“品学通、艺理通、古今通、中外通”的四通人才目标，优化课程体系建设，做好本科生选修课教学管理工作，特制订本办法。</w:t>
      </w:r>
    </w:p>
    <w:p w:rsidR="00E7613B" w:rsidRPr="00195A10" w:rsidRDefault="005070CE" w:rsidP="00273D8D">
      <w:pPr>
        <w:numPr>
          <w:ilvl w:val="0"/>
          <w:numId w:val="1"/>
        </w:numPr>
        <w:spacing w:line="480" w:lineRule="exact"/>
        <w:ind w:firstLineChars="200" w:firstLine="562"/>
        <w:rPr>
          <w:rFonts w:ascii="仿宋" w:eastAsia="仿宋" w:hAnsi="仿宋"/>
          <w:b/>
          <w:bCs/>
          <w:color w:val="000000" w:themeColor="text1"/>
          <w:sz w:val="28"/>
          <w:szCs w:val="28"/>
        </w:rPr>
      </w:pPr>
      <w:r w:rsidRPr="00195A10">
        <w:rPr>
          <w:rFonts w:ascii="仿宋" w:eastAsia="仿宋" w:hAnsi="仿宋" w:hint="eastAsia"/>
          <w:b/>
          <w:bCs/>
          <w:color w:val="000000" w:themeColor="text1"/>
          <w:sz w:val="28"/>
          <w:szCs w:val="28"/>
        </w:rPr>
        <w:t>选修课的要求</w:t>
      </w:r>
    </w:p>
    <w:p w:rsidR="00E7613B" w:rsidRPr="00195A10" w:rsidRDefault="005070CE" w:rsidP="00766B87">
      <w:pPr>
        <w:spacing w:line="480" w:lineRule="exact"/>
        <w:ind w:firstLineChars="200" w:firstLine="560"/>
        <w:rPr>
          <w:rFonts w:ascii="仿宋" w:eastAsia="仿宋" w:hAnsi="仿宋"/>
          <w:color w:val="000000" w:themeColor="text1"/>
          <w:sz w:val="28"/>
          <w:szCs w:val="28"/>
        </w:rPr>
      </w:pPr>
      <w:r w:rsidRPr="00195A10">
        <w:rPr>
          <w:rFonts w:ascii="仿宋" w:eastAsia="仿宋" w:hAnsi="仿宋" w:hint="eastAsia"/>
          <w:color w:val="000000" w:themeColor="text1"/>
          <w:sz w:val="28"/>
          <w:szCs w:val="28"/>
        </w:rPr>
        <w:t>选修课设</w:t>
      </w:r>
      <w:proofErr w:type="gramStart"/>
      <w:r w:rsidRPr="00195A10">
        <w:rPr>
          <w:rFonts w:ascii="仿宋" w:eastAsia="仿宋" w:hAnsi="仿宋" w:hint="eastAsia"/>
          <w:color w:val="000000" w:themeColor="text1"/>
          <w:sz w:val="28"/>
          <w:szCs w:val="28"/>
        </w:rPr>
        <w:t>通识类选修课</w:t>
      </w:r>
      <w:proofErr w:type="gramEnd"/>
      <w:r w:rsidRPr="00195A10">
        <w:rPr>
          <w:rFonts w:ascii="仿宋" w:eastAsia="仿宋" w:hAnsi="仿宋" w:hint="eastAsia"/>
          <w:color w:val="000000" w:themeColor="text1"/>
          <w:sz w:val="28"/>
          <w:szCs w:val="28"/>
        </w:rPr>
        <w:t>和学科类选修课两大类，学生在校期间除完成教学计划规定的必修课程以外，</w:t>
      </w:r>
      <w:r w:rsidR="006B7293">
        <w:rPr>
          <w:rFonts w:ascii="仿宋" w:eastAsia="仿宋" w:hAnsi="仿宋" w:hint="eastAsia"/>
          <w:color w:val="000000" w:themeColor="text1"/>
          <w:sz w:val="28"/>
          <w:szCs w:val="28"/>
        </w:rPr>
        <w:t>还需</w:t>
      </w:r>
      <w:r w:rsidR="001264E6" w:rsidRPr="001264E6">
        <w:rPr>
          <w:rFonts w:ascii="仿宋" w:eastAsia="仿宋" w:hAnsi="仿宋" w:hint="eastAsia"/>
          <w:color w:val="000000" w:themeColor="text1"/>
          <w:sz w:val="28"/>
          <w:szCs w:val="28"/>
        </w:rPr>
        <w:t>至少</w:t>
      </w:r>
      <w:r w:rsidRPr="00195A10">
        <w:rPr>
          <w:rFonts w:ascii="仿宋" w:eastAsia="仿宋" w:hAnsi="仿宋" w:hint="eastAsia"/>
          <w:color w:val="000000" w:themeColor="text1"/>
          <w:sz w:val="28"/>
          <w:szCs w:val="28"/>
        </w:rPr>
        <w:t>修读</w:t>
      </w:r>
      <w:r w:rsidR="001264E6" w:rsidRPr="001264E6">
        <w:rPr>
          <w:rFonts w:ascii="仿宋" w:eastAsia="仿宋" w:hAnsi="仿宋" w:hint="eastAsia"/>
          <w:color w:val="000000" w:themeColor="text1"/>
          <w:sz w:val="28"/>
          <w:szCs w:val="28"/>
        </w:rPr>
        <w:t>9</w:t>
      </w:r>
      <w:r w:rsidRPr="00195A10">
        <w:rPr>
          <w:rFonts w:ascii="仿宋" w:eastAsia="仿宋" w:hAnsi="仿宋" w:hint="eastAsia"/>
          <w:color w:val="000000" w:themeColor="text1"/>
          <w:sz w:val="28"/>
          <w:szCs w:val="28"/>
        </w:rPr>
        <w:t>门选修课</w:t>
      </w:r>
      <w:r w:rsidR="00401BB3">
        <w:rPr>
          <w:rFonts w:ascii="仿宋" w:eastAsia="仿宋" w:hAnsi="仿宋" w:hint="eastAsia"/>
          <w:color w:val="000000" w:themeColor="text1"/>
          <w:sz w:val="28"/>
          <w:szCs w:val="28"/>
        </w:rPr>
        <w:t>，其中，</w:t>
      </w:r>
      <w:proofErr w:type="gramStart"/>
      <w:r w:rsidR="00401BB3" w:rsidRPr="00195A10">
        <w:rPr>
          <w:rFonts w:ascii="仿宋" w:eastAsia="仿宋" w:hAnsi="仿宋" w:hint="eastAsia"/>
          <w:color w:val="000000" w:themeColor="text1"/>
          <w:sz w:val="28"/>
          <w:szCs w:val="28"/>
        </w:rPr>
        <w:t>通识类选修课</w:t>
      </w:r>
      <w:proofErr w:type="gramEnd"/>
      <w:r w:rsidR="00401BB3" w:rsidRPr="00195A10">
        <w:rPr>
          <w:rFonts w:ascii="仿宋" w:eastAsia="仿宋" w:hAnsi="仿宋" w:hint="eastAsia"/>
          <w:color w:val="000000" w:themeColor="text1"/>
          <w:sz w:val="28"/>
          <w:szCs w:val="28"/>
        </w:rPr>
        <w:t>须修满</w:t>
      </w:r>
      <w:r w:rsidR="00401BB3">
        <w:rPr>
          <w:rFonts w:ascii="仿宋" w:eastAsia="仿宋" w:hAnsi="仿宋" w:hint="eastAsia"/>
          <w:color w:val="000000" w:themeColor="text1"/>
          <w:sz w:val="28"/>
          <w:szCs w:val="28"/>
        </w:rPr>
        <w:t>5</w:t>
      </w:r>
      <w:r w:rsidR="00401BB3" w:rsidRPr="00195A10">
        <w:rPr>
          <w:rFonts w:ascii="仿宋" w:eastAsia="仿宋" w:hAnsi="仿宋" w:hint="eastAsia"/>
          <w:color w:val="000000" w:themeColor="text1"/>
          <w:sz w:val="28"/>
          <w:szCs w:val="28"/>
        </w:rPr>
        <w:t>门课程</w:t>
      </w:r>
      <w:r w:rsidR="00401BB3">
        <w:rPr>
          <w:rFonts w:ascii="仿宋" w:eastAsia="仿宋" w:hAnsi="仿宋" w:hint="eastAsia"/>
          <w:color w:val="000000" w:themeColor="text1"/>
          <w:sz w:val="28"/>
          <w:szCs w:val="28"/>
        </w:rPr>
        <w:t>，</w:t>
      </w:r>
      <w:r w:rsidR="00401BB3" w:rsidRPr="00195A10">
        <w:rPr>
          <w:rFonts w:ascii="仿宋" w:eastAsia="仿宋" w:hAnsi="仿宋" w:hint="eastAsia"/>
          <w:color w:val="000000" w:themeColor="text1"/>
          <w:sz w:val="28"/>
          <w:szCs w:val="28"/>
        </w:rPr>
        <w:t>学科类选修课须修满4门课程</w:t>
      </w:r>
      <w:r w:rsidR="00766B87">
        <w:rPr>
          <w:rFonts w:ascii="仿宋" w:eastAsia="仿宋" w:hAnsi="仿宋" w:hint="eastAsia"/>
          <w:color w:val="000000" w:themeColor="text1"/>
          <w:sz w:val="28"/>
          <w:szCs w:val="28"/>
        </w:rPr>
        <w:t>（</w:t>
      </w:r>
      <w:r w:rsidR="00766B87" w:rsidRPr="00195A10">
        <w:rPr>
          <w:rFonts w:ascii="仿宋" w:eastAsia="仿宋" w:hAnsi="仿宋" w:hint="eastAsia"/>
          <w:color w:val="000000" w:themeColor="text1"/>
          <w:sz w:val="28"/>
          <w:szCs w:val="28"/>
        </w:rPr>
        <w:t>2门学科内课程、2门跨学科课程</w:t>
      </w:r>
      <w:r w:rsidR="00766B87">
        <w:rPr>
          <w:rFonts w:ascii="仿宋" w:eastAsia="仿宋" w:hAnsi="仿宋" w:hint="eastAsia"/>
          <w:color w:val="000000" w:themeColor="text1"/>
          <w:sz w:val="28"/>
          <w:szCs w:val="28"/>
        </w:rPr>
        <w:t>）</w:t>
      </w:r>
      <w:r w:rsidR="00401BB3" w:rsidRPr="00195A10">
        <w:rPr>
          <w:rFonts w:ascii="仿宋" w:eastAsia="仿宋" w:hAnsi="仿宋" w:hint="eastAsia"/>
          <w:color w:val="000000" w:themeColor="text1"/>
          <w:sz w:val="28"/>
          <w:szCs w:val="28"/>
        </w:rPr>
        <w:t>。</w:t>
      </w:r>
      <w:r w:rsidRPr="003A51F7">
        <w:rPr>
          <w:rFonts w:ascii="仿宋" w:eastAsia="仿宋" w:hAnsi="仿宋" w:hint="eastAsia"/>
          <w:color w:val="000000" w:themeColor="text1"/>
          <w:sz w:val="28"/>
          <w:szCs w:val="28"/>
        </w:rPr>
        <w:t>选修时段为三、四</w:t>
      </w:r>
      <w:r w:rsidR="006B7293" w:rsidRPr="003A51F7">
        <w:rPr>
          <w:rFonts w:ascii="仿宋" w:eastAsia="仿宋" w:hAnsi="仿宋" w:hint="eastAsia"/>
          <w:color w:val="000000" w:themeColor="text1"/>
          <w:sz w:val="28"/>
          <w:szCs w:val="28"/>
        </w:rPr>
        <w:t>、</w:t>
      </w:r>
      <w:r w:rsidRPr="003A51F7">
        <w:rPr>
          <w:rFonts w:ascii="仿宋" w:eastAsia="仿宋" w:hAnsi="仿宋" w:hint="eastAsia"/>
          <w:color w:val="000000" w:themeColor="text1"/>
          <w:sz w:val="28"/>
          <w:szCs w:val="28"/>
        </w:rPr>
        <w:t>五年级，</w:t>
      </w:r>
      <w:r w:rsidRPr="00195A10">
        <w:rPr>
          <w:rFonts w:ascii="仿宋" w:eastAsia="仿宋" w:hAnsi="仿宋" w:hint="eastAsia"/>
          <w:color w:val="000000" w:themeColor="text1"/>
          <w:sz w:val="28"/>
          <w:szCs w:val="28"/>
        </w:rPr>
        <w:t>不达规定要求者，不予毕业。</w:t>
      </w:r>
    </w:p>
    <w:p w:rsidR="00E7613B" w:rsidRPr="00195A10" w:rsidRDefault="005070CE" w:rsidP="00273D8D">
      <w:pPr>
        <w:numPr>
          <w:ilvl w:val="0"/>
          <w:numId w:val="1"/>
        </w:numPr>
        <w:spacing w:line="480" w:lineRule="exact"/>
        <w:ind w:firstLineChars="200" w:firstLine="562"/>
        <w:rPr>
          <w:rFonts w:ascii="仿宋" w:eastAsia="仿宋" w:hAnsi="仿宋"/>
          <w:b/>
          <w:bCs/>
          <w:color w:val="000000" w:themeColor="text1"/>
          <w:sz w:val="28"/>
          <w:szCs w:val="28"/>
        </w:rPr>
      </w:pPr>
      <w:r w:rsidRPr="00195A10">
        <w:rPr>
          <w:rFonts w:ascii="仿宋" w:eastAsia="仿宋" w:hAnsi="仿宋" w:hint="eastAsia"/>
          <w:b/>
          <w:bCs/>
          <w:color w:val="000000" w:themeColor="text1"/>
          <w:sz w:val="28"/>
          <w:szCs w:val="28"/>
        </w:rPr>
        <w:t>选修课选报方式</w:t>
      </w:r>
    </w:p>
    <w:p w:rsidR="00E7613B" w:rsidRPr="00195A10" w:rsidRDefault="005070CE" w:rsidP="005B1CB5">
      <w:pPr>
        <w:numPr>
          <w:ilvl w:val="0"/>
          <w:numId w:val="2"/>
        </w:numPr>
        <w:spacing w:line="480" w:lineRule="exact"/>
        <w:ind w:firstLine="480"/>
        <w:rPr>
          <w:rFonts w:ascii="仿宋" w:eastAsia="仿宋" w:hAnsi="仿宋"/>
          <w:color w:val="000000" w:themeColor="text1"/>
          <w:sz w:val="28"/>
          <w:szCs w:val="28"/>
        </w:rPr>
      </w:pPr>
      <w:proofErr w:type="gramStart"/>
      <w:r w:rsidRPr="00195A10">
        <w:rPr>
          <w:rFonts w:ascii="仿宋" w:eastAsia="仿宋" w:hAnsi="仿宋" w:hint="eastAsia"/>
          <w:color w:val="000000" w:themeColor="text1"/>
          <w:sz w:val="28"/>
          <w:szCs w:val="28"/>
        </w:rPr>
        <w:t>通识类选修课</w:t>
      </w:r>
      <w:proofErr w:type="gramEnd"/>
      <w:r w:rsidRPr="00195A10">
        <w:rPr>
          <w:rFonts w:ascii="仿宋" w:eastAsia="仿宋" w:hAnsi="仿宋" w:hint="eastAsia"/>
          <w:color w:val="000000" w:themeColor="text1"/>
          <w:sz w:val="28"/>
          <w:szCs w:val="28"/>
        </w:rPr>
        <w:t>：</w:t>
      </w:r>
      <w:r w:rsidR="004C0A6E">
        <w:rPr>
          <w:rFonts w:ascii="仿宋" w:eastAsia="仿宋" w:hAnsi="仿宋" w:hint="eastAsia"/>
          <w:color w:val="000000" w:themeColor="text1"/>
          <w:sz w:val="28"/>
          <w:szCs w:val="28"/>
        </w:rPr>
        <w:t>每</w:t>
      </w:r>
      <w:r w:rsidRPr="00195A10">
        <w:rPr>
          <w:rFonts w:ascii="仿宋" w:eastAsia="仿宋" w:hAnsi="仿宋" w:hint="eastAsia"/>
          <w:color w:val="000000" w:themeColor="text1"/>
          <w:sz w:val="28"/>
          <w:szCs w:val="28"/>
        </w:rPr>
        <w:t>学期初</w:t>
      </w:r>
      <w:r w:rsidR="004C0A6E">
        <w:rPr>
          <w:rFonts w:ascii="仿宋" w:eastAsia="仿宋" w:hAnsi="仿宋" w:hint="eastAsia"/>
          <w:color w:val="000000" w:themeColor="text1"/>
          <w:sz w:val="28"/>
          <w:szCs w:val="28"/>
        </w:rPr>
        <w:t>，</w:t>
      </w:r>
      <w:proofErr w:type="gramStart"/>
      <w:r w:rsidR="004C0A6E">
        <w:rPr>
          <w:rFonts w:ascii="仿宋" w:eastAsia="仿宋" w:hAnsi="仿宋" w:hint="eastAsia"/>
          <w:color w:val="000000" w:themeColor="text1"/>
          <w:sz w:val="28"/>
          <w:szCs w:val="28"/>
        </w:rPr>
        <w:t>教务网</w:t>
      </w:r>
      <w:proofErr w:type="gramEnd"/>
      <w:r w:rsidR="004C0A6E">
        <w:rPr>
          <w:rFonts w:ascii="仿宋" w:eastAsia="仿宋" w:hAnsi="仿宋" w:hint="eastAsia"/>
          <w:color w:val="000000" w:themeColor="text1"/>
          <w:sz w:val="28"/>
          <w:szCs w:val="28"/>
        </w:rPr>
        <w:t>将</w:t>
      </w:r>
      <w:r w:rsidRPr="00195A10">
        <w:rPr>
          <w:rFonts w:ascii="仿宋" w:eastAsia="仿宋" w:hAnsi="仿宋" w:hint="eastAsia"/>
          <w:color w:val="000000" w:themeColor="text1"/>
          <w:sz w:val="28"/>
          <w:szCs w:val="28"/>
        </w:rPr>
        <w:t>公布相关课程目录</w:t>
      </w:r>
      <w:r w:rsidR="004C0A6E">
        <w:rPr>
          <w:rFonts w:ascii="仿宋" w:eastAsia="仿宋" w:hAnsi="仿宋" w:hint="eastAsia"/>
          <w:color w:val="000000" w:themeColor="text1"/>
          <w:sz w:val="28"/>
          <w:szCs w:val="28"/>
        </w:rPr>
        <w:t>、</w:t>
      </w:r>
      <w:r w:rsidRPr="00195A10">
        <w:rPr>
          <w:rFonts w:ascii="仿宋" w:eastAsia="仿宋" w:hAnsi="仿宋" w:hint="eastAsia"/>
          <w:color w:val="000000" w:themeColor="text1"/>
          <w:sz w:val="28"/>
          <w:szCs w:val="28"/>
        </w:rPr>
        <w:t>开课指南，学生应于规定时间内进行网上选报。</w:t>
      </w:r>
    </w:p>
    <w:p w:rsidR="00E7613B" w:rsidRPr="00195A10" w:rsidRDefault="005070CE" w:rsidP="005B1CB5">
      <w:pPr>
        <w:numPr>
          <w:ilvl w:val="0"/>
          <w:numId w:val="2"/>
        </w:numPr>
        <w:spacing w:line="480" w:lineRule="exact"/>
        <w:ind w:firstLine="480"/>
        <w:rPr>
          <w:rFonts w:ascii="仿宋" w:eastAsia="仿宋" w:hAnsi="仿宋"/>
          <w:color w:val="000000" w:themeColor="text1"/>
          <w:sz w:val="28"/>
          <w:szCs w:val="28"/>
        </w:rPr>
      </w:pPr>
      <w:r w:rsidRPr="00195A10">
        <w:rPr>
          <w:rFonts w:ascii="仿宋" w:eastAsia="仿宋" w:hAnsi="仿宋" w:hint="eastAsia"/>
          <w:color w:val="000000" w:themeColor="text1"/>
          <w:sz w:val="28"/>
          <w:szCs w:val="28"/>
        </w:rPr>
        <w:t>学科类选修课：开课前一个月内</w:t>
      </w:r>
      <w:r w:rsidR="004C0A6E">
        <w:rPr>
          <w:rFonts w:ascii="仿宋" w:eastAsia="仿宋" w:hAnsi="仿宋" w:hint="eastAsia"/>
          <w:color w:val="000000" w:themeColor="text1"/>
          <w:sz w:val="28"/>
          <w:szCs w:val="28"/>
        </w:rPr>
        <w:t>，</w:t>
      </w:r>
      <w:proofErr w:type="gramStart"/>
      <w:r w:rsidR="004C0A6E">
        <w:rPr>
          <w:rFonts w:ascii="仿宋" w:eastAsia="仿宋" w:hAnsi="仿宋" w:hint="eastAsia"/>
          <w:color w:val="000000" w:themeColor="text1"/>
          <w:sz w:val="28"/>
          <w:szCs w:val="28"/>
        </w:rPr>
        <w:t>教务网</w:t>
      </w:r>
      <w:proofErr w:type="gramEnd"/>
      <w:r w:rsidR="004C0A6E">
        <w:rPr>
          <w:rFonts w:ascii="仿宋" w:eastAsia="仿宋" w:hAnsi="仿宋" w:hint="eastAsia"/>
          <w:color w:val="000000" w:themeColor="text1"/>
          <w:sz w:val="28"/>
          <w:szCs w:val="28"/>
        </w:rPr>
        <w:t>将</w:t>
      </w:r>
      <w:r w:rsidRPr="00195A10">
        <w:rPr>
          <w:rFonts w:ascii="仿宋" w:eastAsia="仿宋" w:hAnsi="仿宋" w:hint="eastAsia"/>
          <w:color w:val="000000" w:themeColor="text1"/>
          <w:sz w:val="28"/>
          <w:szCs w:val="28"/>
        </w:rPr>
        <w:t>公布开课目录、开课指南，学生应于开课前两周进行网上选报。</w:t>
      </w:r>
    </w:p>
    <w:p w:rsidR="00E7613B" w:rsidRPr="00195A10" w:rsidRDefault="005070CE" w:rsidP="00273D8D">
      <w:pPr>
        <w:numPr>
          <w:ilvl w:val="0"/>
          <w:numId w:val="1"/>
        </w:numPr>
        <w:spacing w:line="480" w:lineRule="exact"/>
        <w:ind w:firstLineChars="200" w:firstLine="562"/>
        <w:rPr>
          <w:rFonts w:ascii="仿宋" w:eastAsia="仿宋" w:hAnsi="仿宋"/>
          <w:b/>
          <w:bCs/>
          <w:color w:val="000000" w:themeColor="text1"/>
          <w:sz w:val="28"/>
          <w:szCs w:val="28"/>
        </w:rPr>
      </w:pPr>
      <w:r w:rsidRPr="00195A10">
        <w:rPr>
          <w:rFonts w:ascii="仿宋" w:eastAsia="仿宋" w:hAnsi="仿宋" w:hint="eastAsia"/>
          <w:b/>
          <w:bCs/>
          <w:color w:val="000000" w:themeColor="text1"/>
          <w:sz w:val="28"/>
          <w:szCs w:val="28"/>
        </w:rPr>
        <w:t>选修课的退选、改选</w:t>
      </w:r>
    </w:p>
    <w:p w:rsidR="00E7613B" w:rsidRPr="00195A10" w:rsidRDefault="005070CE" w:rsidP="005B1CB5">
      <w:pPr>
        <w:spacing w:line="480" w:lineRule="exact"/>
        <w:ind w:firstLineChars="200" w:firstLine="560"/>
        <w:rPr>
          <w:rFonts w:ascii="仿宋" w:eastAsia="仿宋" w:hAnsi="仿宋"/>
          <w:color w:val="000000" w:themeColor="text1"/>
          <w:sz w:val="28"/>
          <w:szCs w:val="28"/>
        </w:rPr>
      </w:pPr>
      <w:r w:rsidRPr="00195A10">
        <w:rPr>
          <w:rFonts w:ascii="仿宋" w:eastAsia="仿宋" w:hAnsi="仿宋" w:hint="eastAsia"/>
          <w:color w:val="000000" w:themeColor="text1"/>
          <w:sz w:val="28"/>
          <w:szCs w:val="28"/>
        </w:rPr>
        <w:t>学生在规定的选课时间范围内，自由选报或退选、重选对应模块、限制</w:t>
      </w:r>
      <w:proofErr w:type="gramStart"/>
      <w:r w:rsidRPr="00195A10">
        <w:rPr>
          <w:rFonts w:ascii="仿宋" w:eastAsia="仿宋" w:hAnsi="仿宋" w:hint="eastAsia"/>
          <w:color w:val="000000" w:themeColor="text1"/>
          <w:sz w:val="28"/>
          <w:szCs w:val="28"/>
        </w:rPr>
        <w:t>门次内</w:t>
      </w:r>
      <w:proofErr w:type="gramEnd"/>
      <w:r w:rsidRPr="00195A10">
        <w:rPr>
          <w:rFonts w:ascii="仿宋" w:eastAsia="仿宋" w:hAnsi="仿宋" w:hint="eastAsia"/>
          <w:color w:val="000000" w:themeColor="text1"/>
          <w:sz w:val="28"/>
          <w:szCs w:val="28"/>
        </w:rPr>
        <w:t>的课程。</w:t>
      </w:r>
    </w:p>
    <w:p w:rsidR="00E7613B" w:rsidRDefault="005070CE" w:rsidP="005B1CB5">
      <w:pPr>
        <w:spacing w:line="480" w:lineRule="exact"/>
        <w:ind w:firstLineChars="200" w:firstLine="560"/>
        <w:rPr>
          <w:rFonts w:ascii="仿宋" w:eastAsia="仿宋" w:hAnsi="仿宋"/>
          <w:color w:val="000000" w:themeColor="text1"/>
          <w:sz w:val="28"/>
          <w:szCs w:val="28"/>
        </w:rPr>
      </w:pPr>
      <w:r w:rsidRPr="00195A10">
        <w:rPr>
          <w:rFonts w:ascii="仿宋" w:eastAsia="仿宋" w:hAnsi="仿宋" w:hint="eastAsia"/>
          <w:color w:val="000000" w:themeColor="text1"/>
          <w:sz w:val="28"/>
          <w:szCs w:val="28"/>
        </w:rPr>
        <w:t>教务处将在选课结束后备案所有选课信息，备案后不得退选、改选；如确属选择不当，或时间安排冲突，要求退选、改选者应在开课</w:t>
      </w:r>
      <w:proofErr w:type="gramStart"/>
      <w:r w:rsidRPr="00195A10">
        <w:rPr>
          <w:rFonts w:ascii="仿宋" w:eastAsia="仿宋" w:hAnsi="仿宋" w:hint="eastAsia"/>
          <w:color w:val="000000" w:themeColor="text1"/>
          <w:sz w:val="28"/>
          <w:szCs w:val="28"/>
        </w:rPr>
        <w:t>当日前</w:t>
      </w:r>
      <w:proofErr w:type="gramEnd"/>
      <w:r w:rsidRPr="00195A10">
        <w:rPr>
          <w:rFonts w:ascii="仿宋" w:eastAsia="仿宋" w:hAnsi="仿宋" w:hint="eastAsia"/>
          <w:color w:val="000000" w:themeColor="text1"/>
          <w:sz w:val="28"/>
          <w:szCs w:val="28"/>
        </w:rPr>
        <w:t>向教务处提出申请，获准后方可改选，开课后不再办理；未经教务处批准，不得自行插班上课，不得参加该课程考核。</w:t>
      </w:r>
    </w:p>
    <w:p w:rsidR="003A51F7" w:rsidRDefault="003A51F7" w:rsidP="005B1CB5">
      <w:pPr>
        <w:spacing w:line="480" w:lineRule="exact"/>
        <w:ind w:firstLineChars="200" w:firstLine="560"/>
        <w:rPr>
          <w:rFonts w:ascii="仿宋" w:eastAsia="仿宋" w:hAnsi="仿宋"/>
          <w:color w:val="000000" w:themeColor="text1"/>
          <w:sz w:val="28"/>
          <w:szCs w:val="28"/>
        </w:rPr>
      </w:pPr>
      <w:r w:rsidRPr="003A51F7">
        <w:rPr>
          <w:rFonts w:ascii="仿宋" w:eastAsia="仿宋" w:hAnsi="仿宋" w:hint="eastAsia"/>
          <w:color w:val="000000" w:themeColor="text1"/>
          <w:sz w:val="28"/>
          <w:szCs w:val="28"/>
        </w:rPr>
        <w:t>课程选报人数不足时，教务处有权取消该门课程，其报名学生可在规定时间内改选其他有空余名额的课程。</w:t>
      </w:r>
    </w:p>
    <w:p w:rsidR="00766B87" w:rsidRDefault="00766B87" w:rsidP="005B1CB5">
      <w:pPr>
        <w:spacing w:line="480" w:lineRule="exact"/>
        <w:ind w:firstLineChars="200" w:firstLine="560"/>
        <w:rPr>
          <w:rFonts w:ascii="仿宋" w:eastAsia="仿宋" w:hAnsi="仿宋"/>
          <w:color w:val="000000" w:themeColor="text1"/>
          <w:sz w:val="28"/>
          <w:szCs w:val="28"/>
        </w:rPr>
      </w:pPr>
    </w:p>
    <w:p w:rsidR="00766B87" w:rsidRPr="00195A10" w:rsidRDefault="00766B87" w:rsidP="005B1CB5">
      <w:pPr>
        <w:spacing w:line="480" w:lineRule="exact"/>
        <w:ind w:firstLineChars="200" w:firstLine="560"/>
        <w:rPr>
          <w:rFonts w:ascii="仿宋" w:eastAsia="仿宋" w:hAnsi="仿宋"/>
          <w:color w:val="000000" w:themeColor="text1"/>
          <w:sz w:val="28"/>
          <w:szCs w:val="28"/>
        </w:rPr>
      </w:pPr>
    </w:p>
    <w:p w:rsidR="00E7613B" w:rsidRPr="00195A10" w:rsidRDefault="005070CE" w:rsidP="00273D8D">
      <w:pPr>
        <w:numPr>
          <w:ilvl w:val="0"/>
          <w:numId w:val="1"/>
        </w:numPr>
        <w:spacing w:line="480" w:lineRule="exact"/>
        <w:ind w:firstLineChars="200" w:firstLine="562"/>
        <w:rPr>
          <w:rFonts w:ascii="仿宋" w:eastAsia="仿宋" w:hAnsi="仿宋"/>
          <w:b/>
          <w:bCs/>
          <w:color w:val="000000" w:themeColor="text1"/>
          <w:sz w:val="28"/>
          <w:szCs w:val="28"/>
        </w:rPr>
      </w:pPr>
      <w:r w:rsidRPr="00195A10">
        <w:rPr>
          <w:rFonts w:ascii="仿宋" w:eastAsia="仿宋" w:hAnsi="仿宋" w:hint="eastAsia"/>
          <w:b/>
          <w:bCs/>
          <w:color w:val="000000" w:themeColor="text1"/>
          <w:sz w:val="28"/>
          <w:szCs w:val="28"/>
        </w:rPr>
        <w:lastRenderedPageBreak/>
        <w:t>考勤与考核</w:t>
      </w:r>
    </w:p>
    <w:p w:rsidR="00E7613B" w:rsidRPr="00195A10" w:rsidRDefault="005070CE" w:rsidP="005B1CB5">
      <w:pPr>
        <w:spacing w:line="480" w:lineRule="exact"/>
        <w:ind w:firstLineChars="200" w:firstLine="560"/>
        <w:rPr>
          <w:rFonts w:ascii="仿宋" w:eastAsia="仿宋" w:hAnsi="仿宋"/>
          <w:color w:val="000000" w:themeColor="text1"/>
          <w:sz w:val="28"/>
          <w:szCs w:val="28"/>
        </w:rPr>
      </w:pPr>
      <w:r w:rsidRPr="00195A10">
        <w:rPr>
          <w:rFonts w:ascii="仿宋" w:eastAsia="仿宋" w:hAnsi="仿宋" w:hint="eastAsia"/>
          <w:color w:val="000000" w:themeColor="text1"/>
          <w:sz w:val="28"/>
          <w:szCs w:val="28"/>
        </w:rPr>
        <w:t>学生选修课程到课率不得低于该课程总学时的60%。未达要求者，该课程按零分计。</w:t>
      </w:r>
    </w:p>
    <w:p w:rsidR="00E7613B" w:rsidRPr="00195A10" w:rsidRDefault="005070CE" w:rsidP="005B1CB5">
      <w:pPr>
        <w:spacing w:line="480" w:lineRule="exact"/>
        <w:ind w:firstLineChars="200" w:firstLine="560"/>
        <w:rPr>
          <w:rFonts w:ascii="仿宋" w:eastAsia="仿宋" w:hAnsi="仿宋"/>
          <w:color w:val="000000" w:themeColor="text1"/>
          <w:sz w:val="28"/>
          <w:szCs w:val="28"/>
        </w:rPr>
      </w:pPr>
      <w:r w:rsidRPr="00195A10">
        <w:rPr>
          <w:rFonts w:ascii="仿宋" w:eastAsia="仿宋" w:hAnsi="仿宋" w:hint="eastAsia"/>
          <w:color w:val="000000" w:themeColor="text1"/>
          <w:sz w:val="28"/>
          <w:szCs w:val="28"/>
        </w:rPr>
        <w:t>选修课程的考核、考试，可根据课程内容，采用多种方式灵活处理，考核成绩以百分制计。</w:t>
      </w:r>
    </w:p>
    <w:p w:rsidR="005B1CB5" w:rsidRPr="00195A10" w:rsidRDefault="005070CE" w:rsidP="005B1CB5">
      <w:pPr>
        <w:spacing w:line="480" w:lineRule="exact"/>
        <w:ind w:firstLineChars="200" w:firstLine="560"/>
        <w:rPr>
          <w:rFonts w:ascii="仿宋" w:eastAsia="仿宋" w:hAnsi="仿宋"/>
          <w:color w:val="000000" w:themeColor="text1"/>
          <w:sz w:val="28"/>
          <w:szCs w:val="28"/>
        </w:rPr>
      </w:pPr>
      <w:r w:rsidRPr="00195A10">
        <w:rPr>
          <w:rFonts w:ascii="仿宋" w:eastAsia="仿宋" w:hAnsi="仿宋" w:hint="eastAsia"/>
          <w:color w:val="000000" w:themeColor="text1"/>
          <w:sz w:val="28"/>
          <w:szCs w:val="28"/>
        </w:rPr>
        <w:t>选修课程不及格者，不予补考或重修。</w:t>
      </w:r>
    </w:p>
    <w:p w:rsidR="00E7613B" w:rsidRPr="00195A10" w:rsidRDefault="005070CE" w:rsidP="00273D8D">
      <w:pPr>
        <w:numPr>
          <w:ilvl w:val="0"/>
          <w:numId w:val="1"/>
        </w:numPr>
        <w:spacing w:line="480" w:lineRule="exact"/>
        <w:ind w:firstLineChars="200" w:firstLine="562"/>
        <w:rPr>
          <w:rFonts w:ascii="仿宋" w:eastAsia="仿宋" w:hAnsi="仿宋"/>
          <w:b/>
          <w:bCs/>
          <w:color w:val="000000" w:themeColor="text1"/>
          <w:sz w:val="28"/>
          <w:szCs w:val="28"/>
        </w:rPr>
      </w:pPr>
      <w:r w:rsidRPr="00195A10">
        <w:rPr>
          <w:rFonts w:ascii="仿宋" w:eastAsia="仿宋" w:hAnsi="仿宋" w:hint="eastAsia"/>
          <w:b/>
          <w:bCs/>
          <w:color w:val="000000" w:themeColor="text1"/>
          <w:sz w:val="28"/>
          <w:szCs w:val="28"/>
        </w:rPr>
        <w:t>选修课开课办法</w:t>
      </w:r>
    </w:p>
    <w:p w:rsidR="00E7613B" w:rsidRPr="00195A10" w:rsidRDefault="005070CE" w:rsidP="005B1CB5">
      <w:pPr>
        <w:spacing w:line="480" w:lineRule="exact"/>
        <w:ind w:firstLineChars="200" w:firstLine="560"/>
        <w:rPr>
          <w:rFonts w:ascii="仿宋" w:eastAsia="仿宋" w:hAnsi="仿宋"/>
          <w:color w:val="000000" w:themeColor="text1"/>
          <w:sz w:val="28"/>
          <w:szCs w:val="28"/>
        </w:rPr>
      </w:pPr>
      <w:r w:rsidRPr="00195A10">
        <w:rPr>
          <w:rFonts w:ascii="仿宋" w:eastAsia="仿宋" w:hAnsi="仿宋" w:hint="eastAsia"/>
          <w:color w:val="000000" w:themeColor="text1"/>
          <w:sz w:val="28"/>
          <w:szCs w:val="28"/>
        </w:rPr>
        <w:t>1、</w:t>
      </w:r>
      <w:proofErr w:type="gramStart"/>
      <w:r w:rsidRPr="00195A10">
        <w:rPr>
          <w:rFonts w:ascii="仿宋" w:eastAsia="仿宋" w:hAnsi="仿宋" w:hint="eastAsia"/>
          <w:color w:val="000000" w:themeColor="text1"/>
          <w:sz w:val="28"/>
          <w:szCs w:val="28"/>
        </w:rPr>
        <w:t>通识类选修课</w:t>
      </w:r>
      <w:proofErr w:type="gramEnd"/>
      <w:r w:rsidRPr="00195A10">
        <w:rPr>
          <w:rFonts w:ascii="仿宋" w:eastAsia="仿宋" w:hAnsi="仿宋" w:hint="eastAsia"/>
          <w:color w:val="000000" w:themeColor="text1"/>
          <w:sz w:val="28"/>
          <w:szCs w:val="28"/>
        </w:rPr>
        <w:t>采用阶段式半天制授课，每门课程32学时，计2学分，每4周为一个阶段，授课时间大致为9月、11月、12月、3月、4月</w:t>
      </w:r>
      <w:r w:rsidR="00952999">
        <w:rPr>
          <w:rFonts w:ascii="仿宋" w:eastAsia="仿宋" w:hAnsi="仿宋" w:hint="eastAsia"/>
          <w:color w:val="000000" w:themeColor="text1"/>
          <w:sz w:val="28"/>
          <w:szCs w:val="28"/>
        </w:rPr>
        <w:t>。</w:t>
      </w:r>
      <w:r w:rsidRPr="00195A10">
        <w:rPr>
          <w:rFonts w:ascii="仿宋" w:eastAsia="仿宋" w:hAnsi="仿宋" w:hint="eastAsia"/>
          <w:color w:val="000000" w:themeColor="text1"/>
          <w:sz w:val="28"/>
          <w:szCs w:val="28"/>
        </w:rPr>
        <w:t>学生每阶段修读1门，</w:t>
      </w:r>
      <w:r w:rsidR="00B32ECD">
        <w:rPr>
          <w:rFonts w:ascii="仿宋" w:eastAsia="仿宋" w:hAnsi="仿宋" w:hint="eastAsia"/>
          <w:color w:val="000000" w:themeColor="text1"/>
          <w:sz w:val="28"/>
          <w:szCs w:val="28"/>
        </w:rPr>
        <w:t>须在毕业时修满</w:t>
      </w:r>
      <w:r w:rsidR="00952999">
        <w:rPr>
          <w:rFonts w:ascii="仿宋" w:eastAsia="仿宋" w:hAnsi="仿宋" w:hint="eastAsia"/>
          <w:color w:val="000000" w:themeColor="text1"/>
          <w:sz w:val="28"/>
          <w:szCs w:val="28"/>
        </w:rPr>
        <w:t>5</w:t>
      </w:r>
      <w:r w:rsidRPr="00195A10">
        <w:rPr>
          <w:rFonts w:ascii="仿宋" w:eastAsia="仿宋" w:hAnsi="仿宋" w:hint="eastAsia"/>
          <w:color w:val="000000" w:themeColor="text1"/>
          <w:sz w:val="28"/>
          <w:szCs w:val="28"/>
        </w:rPr>
        <w:t>门课程。课程分为哲学社科、人文历史、语言文化、科艺融合、艺术素养五个模块（哲学社科模块：现实语境中人的价值体系的构建与社会适应能力的培养；人文历史模块：历史语境中人的存在之根的找寻与人文关怀的自我认知；语言文化模块：注重语言能力提高与以语言为载体的多维文化视野拓展；科艺融合模块：注重交叉并着眼艺术学体系外部支持与补充，以理工、科学课程为核心，推动创新艺术并拓展就业；艺术素养模块：以艺术学研究为切入点，注重学生艺术综合修养能力）。通识选修课程需达到35人以上才能开班（体育类18人），最多不超过120人。</w:t>
      </w:r>
      <w:proofErr w:type="gramStart"/>
      <w:r w:rsidRPr="00195A10">
        <w:rPr>
          <w:rFonts w:ascii="仿宋" w:eastAsia="仿宋" w:hAnsi="仿宋" w:hint="eastAsia"/>
          <w:color w:val="000000" w:themeColor="text1"/>
          <w:sz w:val="28"/>
          <w:szCs w:val="28"/>
        </w:rPr>
        <w:t>通识类选修课</w:t>
      </w:r>
      <w:proofErr w:type="gramEnd"/>
      <w:r w:rsidRPr="00195A10">
        <w:rPr>
          <w:rFonts w:ascii="仿宋" w:eastAsia="仿宋" w:hAnsi="仿宋" w:hint="eastAsia"/>
          <w:color w:val="000000" w:themeColor="text1"/>
          <w:sz w:val="28"/>
          <w:szCs w:val="28"/>
        </w:rPr>
        <w:t>课程</w:t>
      </w:r>
      <w:proofErr w:type="gramStart"/>
      <w:r w:rsidRPr="00195A10">
        <w:rPr>
          <w:rFonts w:ascii="仿宋" w:eastAsia="仿宋" w:hAnsi="仿宋" w:hint="eastAsia"/>
          <w:color w:val="000000" w:themeColor="text1"/>
          <w:sz w:val="28"/>
          <w:szCs w:val="28"/>
        </w:rPr>
        <w:t>由思政社科</w:t>
      </w:r>
      <w:proofErr w:type="gramEnd"/>
      <w:r w:rsidRPr="00195A10">
        <w:rPr>
          <w:rFonts w:ascii="仿宋" w:eastAsia="仿宋" w:hAnsi="仿宋" w:hint="eastAsia"/>
          <w:color w:val="000000" w:themeColor="text1"/>
          <w:sz w:val="28"/>
          <w:szCs w:val="28"/>
        </w:rPr>
        <w:t>部、人文艺术学院、公共体育部、实验教学部、学生处、教务处等共同承担，鼓励以网络共享课程、</w:t>
      </w:r>
      <w:proofErr w:type="gramStart"/>
      <w:r w:rsidRPr="00195A10">
        <w:rPr>
          <w:rFonts w:ascii="仿宋" w:eastAsia="仿宋" w:hAnsi="仿宋" w:hint="eastAsia"/>
          <w:color w:val="000000" w:themeColor="text1"/>
          <w:sz w:val="28"/>
          <w:szCs w:val="28"/>
        </w:rPr>
        <w:t>慕课等</w:t>
      </w:r>
      <w:proofErr w:type="gramEnd"/>
      <w:r w:rsidRPr="00195A10">
        <w:rPr>
          <w:rFonts w:ascii="仿宋" w:eastAsia="仿宋" w:hAnsi="仿宋" w:hint="eastAsia"/>
          <w:color w:val="000000" w:themeColor="text1"/>
          <w:sz w:val="28"/>
          <w:szCs w:val="28"/>
        </w:rPr>
        <w:t>多种形式开设课程。</w:t>
      </w:r>
    </w:p>
    <w:p w:rsidR="00E7613B" w:rsidRDefault="005070CE" w:rsidP="000A2916">
      <w:pPr>
        <w:spacing w:line="480" w:lineRule="exact"/>
        <w:ind w:firstLine="480"/>
        <w:rPr>
          <w:rFonts w:ascii="仿宋" w:eastAsia="仿宋" w:hAnsi="仿宋"/>
          <w:color w:val="000000" w:themeColor="text1"/>
          <w:sz w:val="28"/>
          <w:szCs w:val="28"/>
        </w:rPr>
      </w:pPr>
      <w:r w:rsidRPr="00195A10">
        <w:rPr>
          <w:rFonts w:ascii="仿宋" w:eastAsia="仿宋" w:hAnsi="仿宋" w:hint="eastAsia"/>
          <w:color w:val="000000" w:themeColor="text1"/>
          <w:sz w:val="28"/>
          <w:szCs w:val="28"/>
        </w:rPr>
        <w:t>2、学科类选修课以五学科（美术学、设计学、艺术理论、影视学、建筑学）为背景，开展学科内与跨学科选课。采用阶段式全天制授课，每门课程80学时，计4学分，每2周为一个阶段，授课时间大致为5月、6月</w:t>
      </w:r>
      <w:r w:rsidR="00952999">
        <w:rPr>
          <w:rFonts w:ascii="仿宋" w:eastAsia="仿宋" w:hAnsi="仿宋" w:hint="eastAsia"/>
          <w:color w:val="000000" w:themeColor="text1"/>
          <w:sz w:val="28"/>
          <w:szCs w:val="28"/>
        </w:rPr>
        <w:t>。</w:t>
      </w:r>
      <w:r w:rsidRPr="00195A10">
        <w:rPr>
          <w:rFonts w:ascii="仿宋" w:eastAsia="仿宋" w:hAnsi="仿宋" w:hint="eastAsia"/>
          <w:color w:val="000000" w:themeColor="text1"/>
          <w:sz w:val="28"/>
          <w:szCs w:val="28"/>
        </w:rPr>
        <w:t>5月份开设课程为学科内选课，6月份为跨学科选课。学生每阶段修读2门，</w:t>
      </w:r>
      <w:r w:rsidR="00B32ECD">
        <w:rPr>
          <w:rFonts w:ascii="仿宋" w:eastAsia="仿宋" w:hAnsi="仿宋" w:hint="eastAsia"/>
          <w:color w:val="000000" w:themeColor="text1"/>
          <w:sz w:val="28"/>
          <w:szCs w:val="28"/>
        </w:rPr>
        <w:t>须在毕业时</w:t>
      </w:r>
      <w:r w:rsidRPr="00195A10">
        <w:rPr>
          <w:rFonts w:ascii="仿宋" w:eastAsia="仿宋" w:hAnsi="仿宋" w:hint="eastAsia"/>
          <w:color w:val="000000" w:themeColor="text1"/>
          <w:sz w:val="28"/>
          <w:szCs w:val="28"/>
        </w:rPr>
        <w:t>修满</w:t>
      </w:r>
      <w:r w:rsidR="009E25F8">
        <w:rPr>
          <w:rFonts w:ascii="仿宋" w:eastAsia="仿宋" w:hAnsi="仿宋" w:hint="eastAsia"/>
          <w:color w:val="000000" w:themeColor="text1"/>
          <w:sz w:val="28"/>
          <w:szCs w:val="28"/>
        </w:rPr>
        <w:t>4门课程（</w:t>
      </w:r>
      <w:r w:rsidR="009E25F8" w:rsidRPr="00195A10">
        <w:rPr>
          <w:rFonts w:ascii="仿宋" w:eastAsia="仿宋" w:hAnsi="仿宋" w:hint="eastAsia"/>
          <w:color w:val="000000" w:themeColor="text1"/>
          <w:sz w:val="28"/>
          <w:szCs w:val="28"/>
        </w:rPr>
        <w:t>2门学科内课程、2门跨学科课程</w:t>
      </w:r>
      <w:r w:rsidR="009E25F8">
        <w:rPr>
          <w:rFonts w:ascii="仿宋" w:eastAsia="仿宋" w:hAnsi="仿宋" w:hint="eastAsia"/>
          <w:color w:val="000000" w:themeColor="text1"/>
          <w:sz w:val="28"/>
          <w:szCs w:val="28"/>
        </w:rPr>
        <w:t>）</w:t>
      </w:r>
      <w:r w:rsidRPr="00195A10">
        <w:rPr>
          <w:rFonts w:ascii="仿宋" w:eastAsia="仿宋" w:hAnsi="仿宋" w:hint="eastAsia"/>
          <w:color w:val="000000" w:themeColor="text1"/>
          <w:sz w:val="28"/>
          <w:szCs w:val="28"/>
        </w:rPr>
        <w:t>。学科类选修课程一般选课人数需达到正常开课人数（</w:t>
      </w:r>
      <w:proofErr w:type="gramStart"/>
      <w:r w:rsidRPr="00195A10">
        <w:rPr>
          <w:rFonts w:ascii="仿宋" w:eastAsia="仿宋" w:hAnsi="仿宋" w:hint="eastAsia"/>
          <w:color w:val="000000" w:themeColor="text1"/>
          <w:sz w:val="28"/>
          <w:szCs w:val="28"/>
        </w:rPr>
        <w:t>美术学类不</w:t>
      </w:r>
      <w:proofErr w:type="gramEnd"/>
      <w:r w:rsidRPr="00195A10">
        <w:rPr>
          <w:rFonts w:ascii="仿宋" w:eastAsia="仿宋" w:hAnsi="仿宋" w:hint="eastAsia"/>
          <w:color w:val="000000" w:themeColor="text1"/>
          <w:sz w:val="28"/>
          <w:szCs w:val="28"/>
        </w:rPr>
        <w:t>少于8人，设计、建筑、影视、艺术理论类不少于10人）才可开班。学科类选修课课程由各教学单位承担，鼓励以网络共享课程、</w:t>
      </w:r>
      <w:proofErr w:type="gramStart"/>
      <w:r w:rsidRPr="00195A10">
        <w:rPr>
          <w:rFonts w:ascii="仿宋" w:eastAsia="仿宋" w:hAnsi="仿宋" w:hint="eastAsia"/>
          <w:color w:val="000000" w:themeColor="text1"/>
          <w:sz w:val="28"/>
          <w:szCs w:val="28"/>
        </w:rPr>
        <w:lastRenderedPageBreak/>
        <w:t>慕课等</w:t>
      </w:r>
      <w:proofErr w:type="gramEnd"/>
      <w:r w:rsidRPr="00195A10">
        <w:rPr>
          <w:rFonts w:ascii="仿宋" w:eastAsia="仿宋" w:hAnsi="仿宋" w:hint="eastAsia"/>
          <w:color w:val="000000" w:themeColor="text1"/>
          <w:sz w:val="28"/>
          <w:szCs w:val="28"/>
        </w:rPr>
        <w:t>多种形式开设课程。</w:t>
      </w:r>
      <w:r w:rsidR="005B1CB5" w:rsidRPr="00195A10">
        <w:rPr>
          <w:rFonts w:ascii="仿宋" w:eastAsia="仿宋" w:hAnsi="仿宋" w:hint="eastAsia"/>
          <w:color w:val="000000" w:themeColor="text1"/>
          <w:sz w:val="28"/>
          <w:szCs w:val="28"/>
        </w:rPr>
        <w:t>各教学单位在</w:t>
      </w:r>
      <w:r w:rsidR="005B1CB5">
        <w:rPr>
          <w:rFonts w:ascii="仿宋" w:eastAsia="仿宋" w:hAnsi="仿宋" w:hint="eastAsia"/>
          <w:color w:val="000000" w:themeColor="text1"/>
          <w:sz w:val="28"/>
          <w:szCs w:val="28"/>
        </w:rPr>
        <w:t>选修</w:t>
      </w:r>
      <w:r w:rsidR="005B1CB5" w:rsidRPr="00195A10">
        <w:rPr>
          <w:rFonts w:ascii="仿宋" w:eastAsia="仿宋" w:hAnsi="仿宋" w:hint="eastAsia"/>
          <w:color w:val="000000" w:themeColor="text1"/>
          <w:sz w:val="28"/>
          <w:szCs w:val="28"/>
        </w:rPr>
        <w:t>人数多于容纳人数时，应提供差额教室以保证正常授课。</w:t>
      </w:r>
    </w:p>
    <w:p w:rsidR="003A358F" w:rsidRPr="00195A10" w:rsidRDefault="005070CE" w:rsidP="005B1CB5">
      <w:pPr>
        <w:spacing w:line="480" w:lineRule="exact"/>
        <w:ind w:firstLineChars="200" w:firstLine="560"/>
        <w:rPr>
          <w:rFonts w:ascii="仿宋" w:eastAsia="仿宋" w:hAnsi="仿宋"/>
          <w:color w:val="000000" w:themeColor="text1"/>
          <w:sz w:val="28"/>
          <w:szCs w:val="28"/>
        </w:rPr>
      </w:pPr>
      <w:r w:rsidRPr="00195A10">
        <w:rPr>
          <w:rFonts w:ascii="仿宋" w:eastAsia="仿宋" w:hAnsi="仿宋" w:hint="eastAsia"/>
          <w:color w:val="000000" w:themeColor="text1"/>
          <w:sz w:val="28"/>
          <w:szCs w:val="28"/>
        </w:rPr>
        <w:t>各教学单位应在制定下学期教学进程表时，安排选修课计划，并在学期结束前三周，将所开设选修课</w:t>
      </w:r>
      <w:bookmarkStart w:id="0" w:name="_GoBack"/>
      <w:bookmarkEnd w:id="0"/>
      <w:r w:rsidRPr="00195A10">
        <w:rPr>
          <w:rFonts w:ascii="仿宋" w:eastAsia="仿宋" w:hAnsi="仿宋" w:hint="eastAsia"/>
          <w:color w:val="000000" w:themeColor="text1"/>
          <w:sz w:val="28"/>
          <w:szCs w:val="28"/>
        </w:rPr>
        <w:t>授课计划和课程目录报教务处。</w:t>
      </w:r>
    </w:p>
    <w:p w:rsidR="00E7613B" w:rsidRPr="00195A10" w:rsidRDefault="005070CE" w:rsidP="00273D8D">
      <w:pPr>
        <w:numPr>
          <w:ilvl w:val="0"/>
          <w:numId w:val="1"/>
        </w:numPr>
        <w:spacing w:line="480" w:lineRule="exact"/>
        <w:ind w:firstLineChars="200" w:firstLine="562"/>
        <w:rPr>
          <w:rFonts w:ascii="仿宋" w:eastAsia="仿宋" w:hAnsi="仿宋"/>
          <w:b/>
          <w:bCs/>
          <w:color w:val="000000" w:themeColor="text1"/>
          <w:sz w:val="28"/>
          <w:szCs w:val="28"/>
        </w:rPr>
      </w:pPr>
      <w:r w:rsidRPr="00195A10">
        <w:rPr>
          <w:rFonts w:ascii="仿宋" w:eastAsia="仿宋" w:hAnsi="仿宋" w:hint="eastAsia"/>
          <w:b/>
          <w:bCs/>
          <w:color w:val="000000" w:themeColor="text1"/>
          <w:sz w:val="28"/>
          <w:szCs w:val="28"/>
        </w:rPr>
        <w:t>选修课经费核算办法</w:t>
      </w:r>
    </w:p>
    <w:p w:rsidR="00E7613B" w:rsidRPr="00195A10" w:rsidRDefault="005070CE" w:rsidP="005B1CB5">
      <w:pPr>
        <w:spacing w:line="480" w:lineRule="exact"/>
        <w:ind w:firstLine="560"/>
        <w:rPr>
          <w:rFonts w:ascii="仿宋" w:eastAsia="仿宋" w:hAnsi="仿宋"/>
          <w:color w:val="000000" w:themeColor="text1"/>
          <w:sz w:val="28"/>
          <w:szCs w:val="28"/>
        </w:rPr>
      </w:pPr>
      <w:proofErr w:type="gramStart"/>
      <w:r w:rsidRPr="00195A10">
        <w:rPr>
          <w:rFonts w:ascii="仿宋" w:eastAsia="仿宋" w:hAnsi="仿宋" w:hint="eastAsia"/>
          <w:color w:val="000000" w:themeColor="text1"/>
          <w:sz w:val="28"/>
          <w:szCs w:val="28"/>
        </w:rPr>
        <w:t>通识类选修课</w:t>
      </w:r>
      <w:proofErr w:type="gramEnd"/>
      <w:r w:rsidRPr="00195A10">
        <w:rPr>
          <w:rFonts w:ascii="仿宋" w:eastAsia="仿宋" w:hAnsi="仿宋" w:hint="eastAsia"/>
          <w:color w:val="000000" w:themeColor="text1"/>
          <w:sz w:val="28"/>
          <w:szCs w:val="28"/>
        </w:rPr>
        <w:t>教学经费由学校在年度教学经费中划拨。</w:t>
      </w:r>
      <w:r w:rsidR="00BA202B" w:rsidRPr="00195A10">
        <w:rPr>
          <w:rFonts w:ascii="仿宋" w:eastAsia="仿宋" w:hAnsi="仿宋" w:hint="eastAsia"/>
          <w:color w:val="000000" w:themeColor="text1"/>
          <w:sz w:val="28"/>
          <w:szCs w:val="28"/>
        </w:rPr>
        <w:t>学科类选修课</w:t>
      </w:r>
      <w:r w:rsidRPr="00195A10">
        <w:rPr>
          <w:rFonts w:ascii="仿宋" w:eastAsia="仿宋" w:hAnsi="仿宋" w:hint="eastAsia"/>
          <w:color w:val="000000" w:themeColor="text1"/>
          <w:sz w:val="28"/>
          <w:szCs w:val="28"/>
        </w:rPr>
        <w:t>由学校统一按人头数从各教学单位的教学经费中向开设课程的教学单位划拨，</w:t>
      </w:r>
      <w:r w:rsidR="003A358F" w:rsidRPr="00195A10">
        <w:rPr>
          <w:rFonts w:ascii="仿宋" w:eastAsia="仿宋" w:hAnsi="仿宋" w:hint="eastAsia"/>
          <w:color w:val="000000" w:themeColor="text1"/>
          <w:sz w:val="28"/>
          <w:szCs w:val="28"/>
        </w:rPr>
        <w:t>差额</w:t>
      </w:r>
      <w:r w:rsidR="005B1CB5">
        <w:rPr>
          <w:rFonts w:ascii="仿宋" w:eastAsia="仿宋" w:hAnsi="仿宋" w:hint="eastAsia"/>
          <w:color w:val="000000" w:themeColor="text1"/>
          <w:sz w:val="28"/>
          <w:szCs w:val="28"/>
        </w:rPr>
        <w:t>则</w:t>
      </w:r>
      <w:r w:rsidR="003A358F" w:rsidRPr="00195A10">
        <w:rPr>
          <w:rFonts w:ascii="仿宋" w:eastAsia="仿宋" w:hAnsi="仿宋" w:hint="eastAsia"/>
          <w:color w:val="000000" w:themeColor="text1"/>
          <w:sz w:val="28"/>
          <w:szCs w:val="28"/>
        </w:rPr>
        <w:t>按</w:t>
      </w:r>
      <w:r w:rsidR="005B1CB5">
        <w:rPr>
          <w:rFonts w:ascii="仿宋" w:eastAsia="仿宋" w:hAnsi="仿宋" w:hint="eastAsia"/>
          <w:color w:val="000000" w:themeColor="text1"/>
          <w:sz w:val="28"/>
          <w:szCs w:val="28"/>
        </w:rPr>
        <w:t>选修</w:t>
      </w:r>
      <w:r w:rsidR="003A358F" w:rsidRPr="00195A10">
        <w:rPr>
          <w:rFonts w:ascii="仿宋" w:eastAsia="仿宋" w:hAnsi="仿宋" w:hint="eastAsia"/>
          <w:color w:val="000000" w:themeColor="text1"/>
          <w:sz w:val="28"/>
          <w:szCs w:val="28"/>
        </w:rPr>
        <w:t>学生280元</w:t>
      </w:r>
      <w:r w:rsidR="005B1CB5">
        <w:rPr>
          <w:rFonts w:ascii="仿宋" w:eastAsia="仿宋" w:hAnsi="仿宋" w:hint="eastAsia"/>
          <w:color w:val="000000" w:themeColor="text1"/>
          <w:sz w:val="28"/>
          <w:szCs w:val="28"/>
        </w:rPr>
        <w:t>/</w:t>
      </w:r>
      <w:r w:rsidR="005B1CB5" w:rsidRPr="00195A10">
        <w:rPr>
          <w:rFonts w:ascii="仿宋" w:eastAsia="仿宋" w:hAnsi="仿宋" w:hint="eastAsia"/>
          <w:color w:val="000000" w:themeColor="text1"/>
          <w:sz w:val="28"/>
          <w:szCs w:val="28"/>
        </w:rPr>
        <w:t>人</w:t>
      </w:r>
      <w:r w:rsidR="003A358F" w:rsidRPr="00195A10">
        <w:rPr>
          <w:rFonts w:ascii="仿宋" w:eastAsia="仿宋" w:hAnsi="仿宋" w:hint="eastAsia"/>
          <w:color w:val="000000" w:themeColor="text1"/>
          <w:sz w:val="28"/>
          <w:szCs w:val="28"/>
        </w:rPr>
        <w:t>的标准</w:t>
      </w:r>
      <w:r w:rsidR="005B1CB5" w:rsidRPr="00195A10">
        <w:rPr>
          <w:rFonts w:ascii="仿宋" w:eastAsia="仿宋" w:hAnsi="仿宋" w:hint="eastAsia"/>
          <w:color w:val="000000" w:themeColor="text1"/>
          <w:sz w:val="28"/>
          <w:szCs w:val="28"/>
        </w:rPr>
        <w:t>结算</w:t>
      </w:r>
      <w:r w:rsidR="003A358F" w:rsidRPr="00195A10">
        <w:rPr>
          <w:rFonts w:ascii="仿宋" w:eastAsia="仿宋" w:hAnsi="仿宋" w:hint="eastAsia"/>
          <w:color w:val="000000" w:themeColor="text1"/>
          <w:sz w:val="28"/>
          <w:szCs w:val="28"/>
        </w:rPr>
        <w:t>，</w:t>
      </w:r>
      <w:r w:rsidRPr="00195A10">
        <w:rPr>
          <w:rFonts w:ascii="仿宋" w:eastAsia="仿宋" w:hAnsi="仿宋" w:hint="eastAsia"/>
          <w:color w:val="000000" w:themeColor="text1"/>
          <w:sz w:val="28"/>
          <w:szCs w:val="28"/>
        </w:rPr>
        <w:t>具体核算以学生最终选报人数为准。</w:t>
      </w:r>
    </w:p>
    <w:p w:rsidR="00E7613B" w:rsidRPr="00195A10" w:rsidRDefault="005070CE" w:rsidP="00273D8D">
      <w:pPr>
        <w:numPr>
          <w:ilvl w:val="0"/>
          <w:numId w:val="1"/>
        </w:numPr>
        <w:spacing w:line="480" w:lineRule="exact"/>
        <w:ind w:firstLineChars="200" w:firstLine="562"/>
        <w:rPr>
          <w:rFonts w:ascii="仿宋" w:eastAsia="仿宋" w:hAnsi="仿宋"/>
          <w:b/>
          <w:bCs/>
          <w:color w:val="000000" w:themeColor="text1"/>
          <w:sz w:val="28"/>
          <w:szCs w:val="28"/>
        </w:rPr>
      </w:pPr>
      <w:r w:rsidRPr="00195A10">
        <w:rPr>
          <w:rFonts w:ascii="仿宋" w:eastAsia="仿宋" w:hAnsi="仿宋" w:hint="eastAsia"/>
          <w:b/>
          <w:bCs/>
          <w:color w:val="000000" w:themeColor="text1"/>
          <w:sz w:val="28"/>
          <w:szCs w:val="28"/>
        </w:rPr>
        <w:t>其他事项</w:t>
      </w:r>
    </w:p>
    <w:p w:rsidR="00E7613B" w:rsidRPr="00195A10" w:rsidRDefault="005070CE" w:rsidP="005B1CB5">
      <w:pPr>
        <w:spacing w:line="480" w:lineRule="exact"/>
        <w:rPr>
          <w:rFonts w:ascii="仿宋" w:eastAsia="仿宋" w:hAnsi="仿宋"/>
          <w:color w:val="000000" w:themeColor="text1"/>
          <w:sz w:val="28"/>
          <w:szCs w:val="28"/>
        </w:rPr>
      </w:pPr>
      <w:r w:rsidRPr="00195A10">
        <w:rPr>
          <w:rFonts w:ascii="仿宋" w:eastAsia="仿宋" w:hAnsi="仿宋" w:hint="eastAsia"/>
          <w:color w:val="000000" w:themeColor="text1"/>
          <w:sz w:val="28"/>
          <w:szCs w:val="28"/>
        </w:rPr>
        <w:t xml:space="preserve">    本办法解释权属教务处，2019年9月起实行。原《中国美术学院选修课教学管理暂行条例》（国美院发</w:t>
      </w:r>
      <w:r w:rsidR="00195A10">
        <w:rPr>
          <w:rFonts w:ascii="仿宋" w:eastAsia="仿宋" w:hAnsi="仿宋" w:cs="宋体" w:hint="eastAsia"/>
          <w:color w:val="000000" w:themeColor="text1"/>
          <w:sz w:val="28"/>
          <w:szCs w:val="28"/>
        </w:rPr>
        <w:t>﹝</w:t>
      </w:r>
      <w:r w:rsidRPr="00195A10">
        <w:rPr>
          <w:rFonts w:ascii="仿宋" w:eastAsia="仿宋" w:hAnsi="仿宋" w:cs="宋体" w:hint="eastAsia"/>
          <w:color w:val="000000" w:themeColor="text1"/>
          <w:sz w:val="28"/>
          <w:szCs w:val="28"/>
        </w:rPr>
        <w:t>2010</w:t>
      </w:r>
      <w:r w:rsidR="00195A10">
        <w:rPr>
          <w:rFonts w:ascii="仿宋" w:eastAsia="仿宋" w:hAnsi="仿宋" w:cs="宋体" w:hint="eastAsia"/>
          <w:color w:val="000000" w:themeColor="text1"/>
          <w:sz w:val="28"/>
          <w:szCs w:val="28"/>
        </w:rPr>
        <w:t>﹞</w:t>
      </w:r>
      <w:r w:rsidRPr="00195A10">
        <w:rPr>
          <w:rFonts w:ascii="仿宋" w:eastAsia="仿宋" w:hAnsi="仿宋" w:cs="宋体" w:hint="eastAsia"/>
          <w:color w:val="000000" w:themeColor="text1"/>
          <w:sz w:val="28"/>
          <w:szCs w:val="28"/>
        </w:rPr>
        <w:t>107号</w:t>
      </w:r>
      <w:r w:rsidRPr="00195A10">
        <w:rPr>
          <w:rFonts w:ascii="仿宋" w:eastAsia="仿宋" w:hAnsi="仿宋" w:hint="eastAsia"/>
          <w:color w:val="000000" w:themeColor="text1"/>
          <w:sz w:val="28"/>
          <w:szCs w:val="28"/>
        </w:rPr>
        <w:t>）同时废止。</w:t>
      </w:r>
      <w:r w:rsidRPr="00195A10">
        <w:rPr>
          <w:rFonts w:ascii="仿宋" w:eastAsia="仿宋" w:hAnsi="仿宋"/>
          <w:color w:val="000000" w:themeColor="text1"/>
          <w:sz w:val="28"/>
          <w:szCs w:val="28"/>
        </w:rPr>
        <w:t xml:space="preserve"> </w:t>
      </w:r>
    </w:p>
    <w:p w:rsidR="00E7613B" w:rsidRPr="00195A10" w:rsidRDefault="00E7613B" w:rsidP="005B1CB5">
      <w:pPr>
        <w:spacing w:line="440" w:lineRule="exact"/>
        <w:ind w:firstLine="560"/>
        <w:rPr>
          <w:rFonts w:ascii="仿宋" w:eastAsia="仿宋" w:hAnsi="仿宋"/>
          <w:color w:val="000000" w:themeColor="text1"/>
          <w:sz w:val="28"/>
          <w:szCs w:val="28"/>
        </w:rPr>
      </w:pPr>
    </w:p>
    <w:p w:rsidR="00E7613B" w:rsidRPr="00195A10" w:rsidRDefault="00E7613B" w:rsidP="005B1CB5">
      <w:pPr>
        <w:spacing w:line="440" w:lineRule="exact"/>
        <w:rPr>
          <w:rFonts w:ascii="仿宋" w:eastAsia="仿宋" w:hAnsi="仿宋"/>
          <w:color w:val="000000" w:themeColor="text1"/>
          <w:sz w:val="24"/>
        </w:rPr>
      </w:pPr>
    </w:p>
    <w:p w:rsidR="00E7613B" w:rsidRPr="00195A10" w:rsidRDefault="00E7613B" w:rsidP="005B1CB5">
      <w:pPr>
        <w:spacing w:line="440" w:lineRule="exact"/>
        <w:rPr>
          <w:rFonts w:ascii="仿宋" w:eastAsia="仿宋" w:hAnsi="仿宋"/>
          <w:color w:val="000000" w:themeColor="text1"/>
          <w:sz w:val="24"/>
        </w:rPr>
      </w:pPr>
    </w:p>
    <w:p w:rsidR="00E7613B" w:rsidRPr="00195A10" w:rsidRDefault="005070CE" w:rsidP="00195A10">
      <w:pPr>
        <w:spacing w:line="480" w:lineRule="exact"/>
        <w:rPr>
          <w:rFonts w:ascii="仿宋" w:eastAsia="仿宋" w:hAnsi="仿宋"/>
          <w:color w:val="000000" w:themeColor="text1"/>
          <w:sz w:val="24"/>
        </w:rPr>
      </w:pPr>
      <w:r w:rsidRPr="00195A10">
        <w:rPr>
          <w:rFonts w:ascii="仿宋" w:eastAsia="仿宋" w:hAnsi="仿宋" w:hint="eastAsia"/>
          <w:color w:val="000000" w:themeColor="text1"/>
          <w:sz w:val="24"/>
        </w:rPr>
        <w:t xml:space="preserve">  </w:t>
      </w:r>
    </w:p>
    <w:sectPr w:rsidR="00E7613B" w:rsidRPr="00195A10" w:rsidSect="005B1CB5">
      <w:pgSz w:w="11906" w:h="16838"/>
      <w:pgMar w:top="1440" w:right="1701" w:bottom="1440"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9C9109"/>
    <w:multiLevelType w:val="singleLevel"/>
    <w:tmpl w:val="E29C9109"/>
    <w:lvl w:ilvl="0">
      <w:start w:val="1"/>
      <w:numFmt w:val="chineseCounting"/>
      <w:suff w:val="nothing"/>
      <w:lvlText w:val="%1、"/>
      <w:lvlJc w:val="left"/>
      <w:rPr>
        <w:rFonts w:hint="eastAsia"/>
      </w:rPr>
    </w:lvl>
  </w:abstractNum>
  <w:abstractNum w:abstractNumId="1">
    <w:nsid w:val="04FAC8BA"/>
    <w:multiLevelType w:val="singleLevel"/>
    <w:tmpl w:val="04FAC8BA"/>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F99507A"/>
    <w:rsid w:val="000A2916"/>
    <w:rsid w:val="001264E6"/>
    <w:rsid w:val="00195A10"/>
    <w:rsid w:val="00273D8D"/>
    <w:rsid w:val="002F2B16"/>
    <w:rsid w:val="003A358F"/>
    <w:rsid w:val="003A51F7"/>
    <w:rsid w:val="00401BB3"/>
    <w:rsid w:val="00406FD1"/>
    <w:rsid w:val="004C0A6E"/>
    <w:rsid w:val="005070CE"/>
    <w:rsid w:val="005B1CB5"/>
    <w:rsid w:val="006B7293"/>
    <w:rsid w:val="007053C8"/>
    <w:rsid w:val="00766B87"/>
    <w:rsid w:val="008726A8"/>
    <w:rsid w:val="00952999"/>
    <w:rsid w:val="009A6F0E"/>
    <w:rsid w:val="009A7561"/>
    <w:rsid w:val="009E25F8"/>
    <w:rsid w:val="00B32ECD"/>
    <w:rsid w:val="00BA202B"/>
    <w:rsid w:val="00CC46B8"/>
    <w:rsid w:val="00DE11EC"/>
    <w:rsid w:val="00E7613B"/>
    <w:rsid w:val="00F25742"/>
    <w:rsid w:val="02844ADB"/>
    <w:rsid w:val="04581A75"/>
    <w:rsid w:val="04B255A1"/>
    <w:rsid w:val="0B0B362B"/>
    <w:rsid w:val="223A47FA"/>
    <w:rsid w:val="233A3E77"/>
    <w:rsid w:val="2F99507A"/>
    <w:rsid w:val="307C7C04"/>
    <w:rsid w:val="358D793B"/>
    <w:rsid w:val="3B923055"/>
    <w:rsid w:val="415A2B52"/>
    <w:rsid w:val="46622B4E"/>
    <w:rsid w:val="5764175C"/>
    <w:rsid w:val="59D41F6A"/>
    <w:rsid w:val="5E795865"/>
    <w:rsid w:val="63871B78"/>
    <w:rsid w:val="65271A72"/>
    <w:rsid w:val="66F32B15"/>
    <w:rsid w:val="6D535020"/>
    <w:rsid w:val="77422485"/>
    <w:rsid w:val="77443609"/>
    <w:rsid w:val="799325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1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b2\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77</TotalTime>
  <Pages>3</Pages>
  <Words>246</Words>
  <Characters>1408</Characters>
  <Application>Microsoft Office Word</Application>
  <DocSecurity>0</DocSecurity>
  <Lines>11</Lines>
  <Paragraphs>3</Paragraphs>
  <ScaleCrop>false</ScaleCrop>
  <Company>Sky123.Org</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星期三</dc:creator>
  <cp:lastModifiedBy>吴佳凝</cp:lastModifiedBy>
  <cp:revision>10</cp:revision>
  <cp:lastPrinted>2018-11-15T03:10:00Z</cp:lastPrinted>
  <dcterms:created xsi:type="dcterms:W3CDTF">2018-06-20T02:09:00Z</dcterms:created>
  <dcterms:modified xsi:type="dcterms:W3CDTF">2018-11-19T08:51:00Z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